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078C" w14:textId="04154B8F" w:rsidR="002071D4" w:rsidRPr="00E71DD6" w:rsidRDefault="002071D4" w:rsidP="00E71DD6">
      <w:pPr>
        <w:ind w:left="3912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Hlk74301696"/>
      <w:r w:rsidRPr="002071D4">
        <w:rPr>
          <w:rFonts w:asciiTheme="majorHAnsi" w:hAnsiTheme="majorHAnsi" w:cstheme="majorHAnsi"/>
          <w:b/>
          <w:bCs/>
          <w:sz w:val="32"/>
          <w:szCs w:val="32"/>
        </w:rPr>
        <w:t>Søvnapnø</w:t>
      </w:r>
    </w:p>
    <w:p w14:paraId="41DA8DD3" w14:textId="7E510549" w:rsidR="002071D4" w:rsidRDefault="002071D4" w:rsidP="002071D4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Søvnapnøe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undersøges ved målinger foretaget under søvnen, hvor blandt andet vejrtrækning og blodets iltindhold måles.</w:t>
      </w:r>
    </w:p>
    <w:p w14:paraId="582A6507" w14:textId="2714ABCF" w:rsidR="002071D4" w:rsidRDefault="002071D4" w:rsidP="002071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at afgøre om man har </w:t>
      </w:r>
      <w:proofErr w:type="spellStart"/>
      <w:r>
        <w:rPr>
          <w:rFonts w:asciiTheme="majorHAnsi" w:hAnsiTheme="majorHAnsi" w:cstheme="majorHAnsi"/>
          <w:sz w:val="24"/>
          <w:szCs w:val="24"/>
        </w:rPr>
        <w:t>søvnapnøe</w:t>
      </w:r>
      <w:proofErr w:type="spellEnd"/>
      <w:r>
        <w:rPr>
          <w:rFonts w:asciiTheme="majorHAnsi" w:hAnsiTheme="majorHAnsi" w:cstheme="majorHAnsi"/>
          <w:sz w:val="24"/>
          <w:szCs w:val="24"/>
        </w:rPr>
        <w:t>, skal søvnen registreres én nat.</w:t>
      </w:r>
    </w:p>
    <w:p w14:paraId="6D729FC6" w14:textId="49CC7D2D" w:rsidR="002071D4" w:rsidRDefault="002071D4" w:rsidP="002071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Dag 1: </w:t>
      </w:r>
      <w:r>
        <w:rPr>
          <w:rFonts w:asciiTheme="majorHAnsi" w:hAnsiTheme="majorHAnsi" w:cstheme="majorHAnsi"/>
          <w:sz w:val="24"/>
          <w:szCs w:val="24"/>
        </w:rPr>
        <w:t>Du får demonstreret og udleveret et apparat, som du skal sove med den følgende nat.</w:t>
      </w:r>
    </w:p>
    <w:p w14:paraId="61684DCA" w14:textId="28AC89F8" w:rsidR="002071D4" w:rsidRDefault="002071D4" w:rsidP="002071D4">
      <w:pPr>
        <w:pStyle w:val="Listeafsni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Apparatet skal leveres tilbage dagen efter</w:t>
      </w:r>
    </w:p>
    <w:p w14:paraId="797D16B8" w14:textId="6FF408E5" w:rsidR="002071D4" w:rsidRDefault="002071D4" w:rsidP="002071D4">
      <w:pPr>
        <w:pStyle w:val="Listeafsni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Apparatet tages på lige før sengetid</w:t>
      </w:r>
      <w:r w:rsidR="00E71DD6">
        <w:rPr>
          <w:rFonts w:asciiTheme="majorHAnsi" w:hAnsiTheme="majorHAnsi" w:cstheme="majorHAnsi"/>
          <w:sz w:val="24"/>
          <w:szCs w:val="24"/>
        </w:rPr>
        <w:t>, og tænder automatisk.</w:t>
      </w:r>
    </w:p>
    <w:p w14:paraId="4EDD96F7" w14:textId="17D228D3" w:rsidR="002071D4" w:rsidRDefault="002071D4" w:rsidP="002071D4">
      <w:pPr>
        <w:pStyle w:val="Listeafsni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 skal helst sove minimum 6 timer</w:t>
      </w:r>
    </w:p>
    <w:p w14:paraId="25F560F7" w14:textId="0AD5BA29" w:rsidR="002071D4" w:rsidRDefault="002071D4" w:rsidP="002071D4">
      <w:pPr>
        <w:pStyle w:val="Listeafsni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 må helst ikke drikke alkohol om aftenen</w:t>
      </w:r>
    </w:p>
    <w:p w14:paraId="5195B866" w14:textId="77777777" w:rsidR="002071D4" w:rsidRDefault="002071D4" w:rsidP="002071D4">
      <w:pPr>
        <w:pStyle w:val="Listeafsni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 kan bevæge dig frit under søvnen</w:t>
      </w:r>
    </w:p>
    <w:p w14:paraId="77D004A2" w14:textId="6D281BCF" w:rsidR="002071D4" w:rsidRPr="001C762E" w:rsidRDefault="002071D4" w:rsidP="002071D4">
      <w:pPr>
        <w:pStyle w:val="Listeafsnit"/>
        <w:ind w:left="502"/>
        <w:rPr>
          <w:rFonts w:asciiTheme="majorHAnsi" w:hAnsiTheme="majorHAnsi" w:cstheme="majorHAnsi"/>
          <w:sz w:val="24"/>
          <w:szCs w:val="24"/>
        </w:rPr>
      </w:pPr>
    </w:p>
    <w:p w14:paraId="79981666" w14:textId="56B7F150" w:rsidR="00C44FF2" w:rsidRPr="00680D2C" w:rsidRDefault="002071D4" w:rsidP="002071D4">
      <w:pPr>
        <w:rPr>
          <w:rFonts w:asciiTheme="majorHAnsi" w:hAnsiTheme="majorHAnsi" w:cstheme="majorHAnsi"/>
          <w:sz w:val="24"/>
          <w:szCs w:val="24"/>
        </w:rPr>
      </w:pPr>
      <w:r w:rsidRPr="001C762E">
        <w:rPr>
          <w:rFonts w:asciiTheme="majorHAnsi" w:hAnsiTheme="majorHAnsi" w:cstheme="majorHAnsi"/>
          <w:b/>
          <w:bCs/>
          <w:sz w:val="24"/>
          <w:szCs w:val="24"/>
        </w:rPr>
        <w:t xml:space="preserve">Dag 2: </w:t>
      </w:r>
      <w:r w:rsidRPr="001C762E">
        <w:rPr>
          <w:rFonts w:asciiTheme="majorHAnsi" w:hAnsiTheme="majorHAnsi" w:cstheme="majorHAnsi"/>
          <w:sz w:val="24"/>
          <w:szCs w:val="24"/>
        </w:rPr>
        <w:t xml:space="preserve">Her bliver du informeret om resultatet af søvnregistreringen og lægen </w:t>
      </w:r>
      <w:r w:rsidR="00310582">
        <w:rPr>
          <w:rFonts w:asciiTheme="majorHAnsi" w:hAnsiTheme="majorHAnsi" w:cstheme="majorHAnsi"/>
          <w:sz w:val="24"/>
          <w:szCs w:val="24"/>
        </w:rPr>
        <w:t>henviser til</w:t>
      </w:r>
      <w:r w:rsidRPr="001C762E">
        <w:rPr>
          <w:rFonts w:asciiTheme="majorHAnsi" w:hAnsiTheme="majorHAnsi" w:cstheme="majorHAnsi"/>
          <w:sz w:val="24"/>
          <w:szCs w:val="24"/>
        </w:rPr>
        <w:t xml:space="preserve"> evt. behandling.</w:t>
      </w:r>
    </w:p>
    <w:p w14:paraId="2F842305" w14:textId="7273379D" w:rsidR="00C44FF2" w:rsidRDefault="00E71DD6" w:rsidP="002071D4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C48BF" wp14:editId="255FA2AF">
            <wp:simplePos x="0" y="0"/>
            <wp:positionH relativeFrom="column">
              <wp:posOffset>3105150</wp:posOffset>
            </wp:positionH>
            <wp:positionV relativeFrom="paragraph">
              <wp:posOffset>8255</wp:posOffset>
            </wp:positionV>
            <wp:extent cx="3489960" cy="4535805"/>
            <wp:effectExtent l="0" t="0" r="0" b="0"/>
            <wp:wrapTight wrapText="bothSides">
              <wp:wrapPolygon edited="0">
                <wp:start x="0" y="0"/>
                <wp:lineTo x="0" y="21500"/>
                <wp:lineTo x="21459" y="21500"/>
                <wp:lineTo x="2145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5" t="54333" r="58120" b="13610"/>
                    <a:stretch/>
                  </pic:blipFill>
                  <pic:spPr bwMode="auto">
                    <a:xfrm>
                      <a:off x="0" y="0"/>
                      <a:ext cx="3489960" cy="453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9CD5A" w14:textId="4CB5ECB8" w:rsidR="00C44FF2" w:rsidRPr="00E71DD6" w:rsidRDefault="00E71DD6" w:rsidP="002071D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Vejledning til at tage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Somno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apparatet på:</w:t>
      </w:r>
    </w:p>
    <w:p w14:paraId="4A46AEB2" w14:textId="76992259" w:rsidR="00C44FF2" w:rsidRPr="00E71DD6" w:rsidRDefault="00680D2C" w:rsidP="00680D2C">
      <w:pPr>
        <w:rPr>
          <w:rFonts w:ascii="Calibri Light" w:hAnsi="Calibri Light" w:cs="Calibri Light"/>
          <w:sz w:val="24"/>
          <w:szCs w:val="24"/>
        </w:rPr>
      </w:pPr>
      <w:r w:rsidRPr="00E71DD6">
        <w:rPr>
          <w:rFonts w:ascii="Calibri Light" w:hAnsi="Calibri Light" w:cs="Calibri Light"/>
          <w:sz w:val="24"/>
          <w:szCs w:val="24"/>
        </w:rPr>
        <w:t xml:space="preserve">Sæt </w:t>
      </w:r>
      <w:proofErr w:type="spellStart"/>
      <w:r w:rsidRPr="00E71DD6">
        <w:rPr>
          <w:rFonts w:ascii="Calibri Light" w:hAnsi="Calibri Light" w:cs="Calibri Light"/>
          <w:sz w:val="24"/>
          <w:szCs w:val="24"/>
        </w:rPr>
        <w:t>Somno</w:t>
      </w:r>
      <w:proofErr w:type="spellEnd"/>
      <w:r w:rsidRPr="00E71DD6">
        <w:rPr>
          <w:rFonts w:ascii="Calibri Light" w:hAnsi="Calibri Light" w:cs="Calibri Light"/>
          <w:sz w:val="24"/>
          <w:szCs w:val="24"/>
        </w:rPr>
        <w:t xml:space="preserve"> apparatet fast med bæltet omkring brystkassen. Apparatet tænder automatisk. </w:t>
      </w:r>
    </w:p>
    <w:p w14:paraId="3ADCABB5" w14:textId="049307D7" w:rsidR="00680D2C" w:rsidRPr="00E71DD6" w:rsidRDefault="00680D2C" w:rsidP="00680D2C">
      <w:pPr>
        <w:rPr>
          <w:rFonts w:ascii="Calibri Light" w:hAnsi="Calibri Light" w:cs="Calibri Light"/>
          <w:sz w:val="24"/>
          <w:szCs w:val="24"/>
        </w:rPr>
      </w:pPr>
      <w:r w:rsidRPr="00E71DD6">
        <w:rPr>
          <w:rFonts w:ascii="Calibri Light" w:hAnsi="Calibri Light" w:cs="Calibri Light"/>
          <w:sz w:val="24"/>
          <w:szCs w:val="24"/>
        </w:rPr>
        <w:t xml:space="preserve">Bæltet med den blå strop fastgøres med omkring maven lige om navlen.  </w:t>
      </w:r>
    </w:p>
    <w:p w14:paraId="12AC9F4E" w14:textId="5D342249" w:rsidR="00680D2C" w:rsidRDefault="00680D2C" w:rsidP="00680D2C">
      <w:pPr>
        <w:pStyle w:val="Listeafsnit"/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 w:rsidRPr="00E71DD6">
        <w:rPr>
          <w:rFonts w:ascii="Calibri Light" w:hAnsi="Calibri Light" w:cs="Calibri Light"/>
          <w:sz w:val="24"/>
          <w:szCs w:val="24"/>
        </w:rPr>
        <w:t xml:space="preserve">Det er vigtigt at begge bælter sider </w:t>
      </w:r>
      <w:r w:rsidR="00E71DD6">
        <w:rPr>
          <w:rFonts w:ascii="Calibri Light" w:hAnsi="Calibri Light" w:cs="Calibri Light"/>
          <w:sz w:val="24"/>
          <w:szCs w:val="24"/>
        </w:rPr>
        <w:t xml:space="preserve">tæt til kroppen, da </w:t>
      </w:r>
      <w:r w:rsidRPr="00E71DD6">
        <w:rPr>
          <w:rFonts w:ascii="Calibri Light" w:hAnsi="Calibri Light" w:cs="Calibri Light"/>
          <w:sz w:val="24"/>
          <w:szCs w:val="24"/>
        </w:rPr>
        <w:t xml:space="preserve">det ellers kan risikere at blive løst og falde af i løbet af natten. </w:t>
      </w:r>
      <w:r w:rsidR="00E71DD6">
        <w:rPr>
          <w:rFonts w:ascii="Calibri Light" w:hAnsi="Calibri Light" w:cs="Calibri Light"/>
          <w:sz w:val="24"/>
          <w:szCs w:val="24"/>
        </w:rPr>
        <w:t xml:space="preserve">Sæt også gerne lidt tape på den grå ledning på armen, så den ikke falder af. </w:t>
      </w:r>
    </w:p>
    <w:p w14:paraId="4044B7EB" w14:textId="29B39677" w:rsidR="00C44FF2" w:rsidRDefault="00E71DD6" w:rsidP="002071D4">
      <w:pPr>
        <w:pStyle w:val="Listeafsnit"/>
        <w:numPr>
          <w:ilvl w:val="0"/>
          <w:numId w:val="1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Apparatet skal sidde udenpå tøj.</w:t>
      </w:r>
    </w:p>
    <w:p w14:paraId="628C1CEA" w14:textId="11A3B0DA" w:rsidR="00E71DD6" w:rsidRDefault="00E71DD6" w:rsidP="00E71DD6">
      <w:pPr>
        <w:rPr>
          <w:rFonts w:ascii="Calibri Light" w:hAnsi="Calibri Light" w:cs="Calibri Light"/>
          <w:sz w:val="24"/>
          <w:szCs w:val="24"/>
        </w:rPr>
      </w:pPr>
    </w:p>
    <w:p w14:paraId="45B8DD5B" w14:textId="5225FC5C" w:rsidR="00E71DD6" w:rsidRDefault="00E71DD6" w:rsidP="00E71DD6">
      <w:pPr>
        <w:rPr>
          <w:rFonts w:ascii="Calibri Light" w:hAnsi="Calibri Light" w:cs="Calibri Light"/>
          <w:sz w:val="24"/>
          <w:szCs w:val="24"/>
        </w:rPr>
      </w:pPr>
    </w:p>
    <w:p w14:paraId="7C9C3035" w14:textId="4FC46527" w:rsidR="00E71DD6" w:rsidRDefault="00E71DD6" w:rsidP="00E71DD6">
      <w:pPr>
        <w:rPr>
          <w:rFonts w:ascii="Calibri Light" w:hAnsi="Calibri Light" w:cs="Calibr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C35AD" wp14:editId="45BCC68E">
            <wp:simplePos x="0" y="0"/>
            <wp:positionH relativeFrom="margin">
              <wp:posOffset>255270</wp:posOffset>
            </wp:positionH>
            <wp:positionV relativeFrom="paragraph">
              <wp:posOffset>10795</wp:posOffset>
            </wp:positionV>
            <wp:extent cx="2218690" cy="2292985"/>
            <wp:effectExtent l="0" t="0" r="0" b="0"/>
            <wp:wrapTight wrapText="bothSides">
              <wp:wrapPolygon edited="0">
                <wp:start x="0" y="0"/>
                <wp:lineTo x="0" y="21355"/>
                <wp:lineTo x="21328" y="21355"/>
                <wp:lineTo x="21328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2" t="67012" r="46418" b="11585"/>
                    <a:stretch/>
                  </pic:blipFill>
                  <pic:spPr bwMode="auto">
                    <a:xfrm>
                      <a:off x="0" y="0"/>
                      <a:ext cx="2218690" cy="229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B8334" w14:textId="11C54B9E" w:rsidR="00E71DD6" w:rsidRDefault="00E71DD6" w:rsidP="00E71DD6">
      <w:pPr>
        <w:rPr>
          <w:rFonts w:ascii="Calibri Light" w:hAnsi="Calibri Light" w:cs="Calibri Light"/>
          <w:sz w:val="24"/>
          <w:szCs w:val="24"/>
        </w:rPr>
      </w:pPr>
    </w:p>
    <w:p w14:paraId="58F2AB30" w14:textId="77777777" w:rsidR="00E71DD6" w:rsidRDefault="00E71DD6" w:rsidP="00E71DD6">
      <w:pPr>
        <w:rPr>
          <w:rFonts w:ascii="Calibri Light" w:hAnsi="Calibri Light" w:cs="Calibri Light"/>
          <w:sz w:val="24"/>
          <w:szCs w:val="24"/>
        </w:rPr>
      </w:pPr>
    </w:p>
    <w:p w14:paraId="050186B3" w14:textId="77777777" w:rsidR="00E71DD6" w:rsidRPr="00E71DD6" w:rsidRDefault="00E71DD6" w:rsidP="00E71DD6">
      <w:pPr>
        <w:rPr>
          <w:rFonts w:ascii="Calibri Light" w:hAnsi="Calibri Light" w:cs="Calibri Light"/>
          <w:sz w:val="24"/>
          <w:szCs w:val="24"/>
        </w:rPr>
      </w:pPr>
    </w:p>
    <w:bookmarkEnd w:id="0"/>
    <w:p w14:paraId="55695FF1" w14:textId="77777777" w:rsidR="00892C53" w:rsidRDefault="00892C53" w:rsidP="00892C53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6929224" w14:textId="20F8FAA6" w:rsidR="00892C53" w:rsidRDefault="00892C53" w:rsidP="00892C53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F5B690" wp14:editId="4AF12A85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D5700" w14:textId="77777777" w:rsidR="00892C53" w:rsidRDefault="00892C53" w:rsidP="00892C53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Øre</w:t>
      </w:r>
      <w:proofErr w:type="gramStart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-,Næse</w:t>
      </w:r>
      <w:proofErr w:type="gramEnd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-,Halsklinikken Varde </w:t>
      </w:r>
    </w:p>
    <w:p w14:paraId="34FF98BB" w14:textId="77777777" w:rsidR="00892C53" w:rsidRDefault="00892C53" w:rsidP="00892C53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5C302C71" w14:textId="18E2B984" w:rsidR="00E71DD6" w:rsidRPr="00BF2711" w:rsidRDefault="00892C53" w:rsidP="00892C53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</w:t>
      </w:r>
    </w:p>
    <w:sectPr w:rsidR="00E71DD6" w:rsidRPr="00BF2711" w:rsidSect="00C6254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0E4" w14:textId="77777777" w:rsidR="0072674B" w:rsidRDefault="0072674B" w:rsidP="0072674B">
      <w:pPr>
        <w:spacing w:after="0" w:line="240" w:lineRule="auto"/>
      </w:pPr>
      <w:r>
        <w:separator/>
      </w:r>
    </w:p>
  </w:endnote>
  <w:endnote w:type="continuationSeparator" w:id="0">
    <w:p w14:paraId="6CA21F41" w14:textId="77777777" w:rsidR="0072674B" w:rsidRDefault="0072674B" w:rsidP="007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F134" w14:textId="77777777" w:rsidR="0072674B" w:rsidRDefault="0072674B" w:rsidP="0072674B">
      <w:pPr>
        <w:spacing w:after="0" w:line="240" w:lineRule="auto"/>
      </w:pPr>
      <w:r>
        <w:separator/>
      </w:r>
    </w:p>
  </w:footnote>
  <w:footnote w:type="continuationSeparator" w:id="0">
    <w:p w14:paraId="22A7606F" w14:textId="77777777" w:rsidR="0072674B" w:rsidRDefault="0072674B" w:rsidP="0072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87B6" w14:textId="1BC3874D" w:rsidR="00C6254E" w:rsidRPr="00C6254E" w:rsidRDefault="00892C53" w:rsidP="0072674B">
    <w:pPr>
      <w:spacing w:line="264" w:lineRule="auto"/>
      <w:ind w:left="1304" w:firstLine="1304"/>
      <w:rPr>
        <w:rFonts w:cstheme="minorHAnsi"/>
      </w:rPr>
    </w:pPr>
    <w:sdt>
      <w:sdtPr>
        <w:rPr>
          <w:rFonts w:cstheme="minorHAnsi"/>
          <w:sz w:val="24"/>
          <w:szCs w:val="24"/>
        </w:rPr>
        <w:alias w:val="Titel"/>
        <w:id w:val="559447503"/>
        <w:placeholder>
          <w:docPart w:val="6AA5CC9E3A454DF7BE94A247C82842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674B" w:rsidRPr="0072674B">
          <w:rPr>
            <w:rFonts w:cstheme="minorHAnsi"/>
            <w:sz w:val="24"/>
            <w:szCs w:val="24"/>
          </w:rPr>
          <w:t>Øre-, Næse-, Halsklinikken Varde v/ Speciallæge Jalal Saadi</w:t>
        </w:r>
      </w:sdtContent>
    </w:sdt>
    <w:r w:rsidR="0072674B" w:rsidRPr="00C6254E">
      <w:rPr>
        <w:rFonts w:cstheme="minorHAnsi"/>
        <w:sz w:val="24"/>
        <w:szCs w:val="24"/>
      </w:rPr>
      <w:t xml:space="preserve"> </w:t>
    </w:r>
    <w:r w:rsidR="0072674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BE9B6" wp14:editId="47C1E2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E522D0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257A"/>
    <w:multiLevelType w:val="hybridMultilevel"/>
    <w:tmpl w:val="BA780B84"/>
    <w:lvl w:ilvl="0" w:tplc="B130FC1E">
      <w:start w:val="1"/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55A5"/>
    <w:multiLevelType w:val="hybridMultilevel"/>
    <w:tmpl w:val="D23E47E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911BD"/>
    <w:multiLevelType w:val="hybridMultilevel"/>
    <w:tmpl w:val="42064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42AC"/>
    <w:multiLevelType w:val="hybridMultilevel"/>
    <w:tmpl w:val="AB80D6A2"/>
    <w:lvl w:ilvl="0" w:tplc="05841A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345B"/>
    <w:multiLevelType w:val="hybridMultilevel"/>
    <w:tmpl w:val="84041B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63ADD"/>
    <w:multiLevelType w:val="hybridMultilevel"/>
    <w:tmpl w:val="1ECA6C28"/>
    <w:lvl w:ilvl="0" w:tplc="6990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E0E6D"/>
    <w:multiLevelType w:val="hybridMultilevel"/>
    <w:tmpl w:val="34B0A4E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53C39"/>
    <w:multiLevelType w:val="hybridMultilevel"/>
    <w:tmpl w:val="38AED58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D31"/>
    <w:multiLevelType w:val="hybridMultilevel"/>
    <w:tmpl w:val="97680512"/>
    <w:lvl w:ilvl="0" w:tplc="726E6B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1477"/>
    <w:multiLevelType w:val="hybridMultilevel"/>
    <w:tmpl w:val="99247D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0124"/>
    <w:multiLevelType w:val="hybridMultilevel"/>
    <w:tmpl w:val="DC3683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86097"/>
    <w:multiLevelType w:val="hybridMultilevel"/>
    <w:tmpl w:val="1A72D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14417"/>
    <w:multiLevelType w:val="hybridMultilevel"/>
    <w:tmpl w:val="F230AC8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B"/>
    <w:rsid w:val="00120EAC"/>
    <w:rsid w:val="001C794F"/>
    <w:rsid w:val="002071D4"/>
    <w:rsid w:val="00310582"/>
    <w:rsid w:val="004F08A8"/>
    <w:rsid w:val="005E66F3"/>
    <w:rsid w:val="00680D2C"/>
    <w:rsid w:val="0072674B"/>
    <w:rsid w:val="007A7851"/>
    <w:rsid w:val="00832BC6"/>
    <w:rsid w:val="00892C53"/>
    <w:rsid w:val="00A44BF9"/>
    <w:rsid w:val="00BF2711"/>
    <w:rsid w:val="00C44FF2"/>
    <w:rsid w:val="00E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29EFE"/>
  <w15:chartTrackingRefBased/>
  <w15:docId w15:val="{1B6B4740-A414-4C7F-94A7-1CD2CBB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7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74B"/>
  </w:style>
  <w:style w:type="paragraph" w:styleId="Sidefod">
    <w:name w:val="footer"/>
    <w:basedOn w:val="Normal"/>
    <w:link w:val="Sidefo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5CC9E3A454DF7BE94A247C8284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82C2E-5484-490D-9E6A-C39A269D0137}"/>
      </w:docPartPr>
      <w:docPartBody>
        <w:p w:rsidR="007C616B" w:rsidRDefault="005F5D20" w:rsidP="005F5D20">
          <w:pPr>
            <w:pStyle w:val="6AA5CC9E3A454DF7BE94A247C828424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0"/>
    <w:rsid w:val="005F5D20"/>
    <w:rsid w:val="007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AA5CC9E3A454DF7BE94A247C8284241">
    <w:name w:val="6AA5CC9E3A454DF7BE94A247C8284241"/>
    <w:rsid w:val="005F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Øre-, Næse-, Halsklinikken Varde v/ Speciallæge Jalal Saadi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Øre-, Næse-, Halsklinikken Varde v/ Speciallæge Jalal Saadi</dc:title>
  <dc:subject/>
  <dc:creator>Sygeplejerske</dc:creator>
  <cp:keywords/>
  <dc:description/>
  <cp:lastModifiedBy>Sekretær</cp:lastModifiedBy>
  <cp:revision>6</cp:revision>
  <cp:lastPrinted>2021-10-28T11:13:00Z</cp:lastPrinted>
  <dcterms:created xsi:type="dcterms:W3CDTF">2021-06-15T12:32:00Z</dcterms:created>
  <dcterms:modified xsi:type="dcterms:W3CDTF">2021-11-09T08:45:00Z</dcterms:modified>
</cp:coreProperties>
</file>